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73"/>
      </w:tblGrid>
      <w:tr w:rsidR="00A879BB" w:rsidRPr="00C43BE4" w:rsidTr="00BD7677">
        <w:trPr>
          <w:trHeight w:val="1270"/>
          <w:jc w:val="center"/>
        </w:trPr>
        <w:tc>
          <w:tcPr>
            <w:tcW w:w="10773" w:type="dxa"/>
            <w:tcBorders>
              <w:top w:val="single" w:sz="6" w:space="0" w:color="auto"/>
              <w:bottom w:val="single" w:sz="12" w:space="0" w:color="auto"/>
            </w:tcBorders>
          </w:tcPr>
          <w:p w:rsidR="00A879BB" w:rsidRPr="00C43BE4" w:rsidRDefault="00A879BB" w:rsidP="00BA3FAB">
            <w:pPr>
              <w:keepNext/>
              <w:widowControl/>
              <w:autoSpaceDE/>
              <w:autoSpaceDN/>
              <w:spacing w:before="120" w:after="120"/>
              <w:outlineLvl w:val="0"/>
              <w:rPr>
                <w:rFonts w:ascii="Book Antiqua" w:hAnsi="Book Antiqua"/>
                <w:b/>
                <w:bCs/>
                <w:smallCaps/>
                <w:spacing w:val="20"/>
                <w:sz w:val="40"/>
                <w:szCs w:val="50"/>
              </w:rPr>
            </w:pPr>
            <w:r w:rsidRPr="00C43BE4">
              <w:rPr>
                <w:rFonts w:ascii="Garamond" w:hAnsi="Garamond"/>
                <w:b/>
                <w:bCs/>
                <w:smallCaps/>
                <w:noProof/>
                <w:spacing w:val="20"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381635</wp:posOffset>
                      </wp:positionV>
                      <wp:extent cx="5295900" cy="586105"/>
                      <wp:effectExtent l="0" t="0" r="3175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586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79BB" w:rsidRPr="00B22DB4" w:rsidRDefault="00A879BB" w:rsidP="00A879BB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</w:pPr>
                                  <w:r w:rsidRPr="00B22DB4"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  <w:t>CENTRE HOSPITALIER AUNAY - BAYEUX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04.4pt;margin-top:30.05pt;width:417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" stroked="f">
                      <v:textbox>
                        <w:txbxContent>
                          <w:p w:rsidR="00A879BB" w:rsidRPr="00B22DB4" w:rsidRDefault="00A879BB" w:rsidP="00A879BB">
                            <w:pPr>
                              <w:jc w:val="center"/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  <w:r w:rsidRPr="00B22DB4"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  <w:t>CENTRE HOSPITALIER AUNAY - BAYEUX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5117">
              <w:rPr>
                <w:rFonts w:ascii="Book Antiqua" w:hAnsi="Book Antiqua"/>
                <w:b/>
                <w:bCs/>
                <w:smallCaps/>
                <w:noProof/>
                <w:spacing w:val="20"/>
                <w:sz w:val="40"/>
                <w:szCs w:val="50"/>
              </w:rPr>
              <w:drawing>
                <wp:inline distT="0" distB="0" distL="0" distR="0">
                  <wp:extent cx="895350" cy="942975"/>
                  <wp:effectExtent l="0" t="0" r="0" b="9525"/>
                  <wp:docPr id="1" name="Image 1" descr="LOGO_CHAB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HAB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9BB" w:rsidRPr="00C43BE4" w:rsidTr="00BD7677">
        <w:trPr>
          <w:jc w:val="center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99CC"/>
          </w:tcPr>
          <w:p w:rsidR="00A879BB" w:rsidRPr="0068394D" w:rsidRDefault="00FB42F3" w:rsidP="00BA3FAB">
            <w:pPr>
              <w:ind w:left="2268" w:right="1055" w:hanging="1491"/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  <w:r>
              <w:rPr>
                <w:rFonts w:ascii="Book Antiqua" w:hAnsi="Book Antiqua"/>
                <w:bCs/>
                <w:sz w:val="28"/>
                <w:szCs w:val="28"/>
              </w:rPr>
              <w:t xml:space="preserve">Outil </w:t>
            </w:r>
            <w:r w:rsidR="004B599F">
              <w:rPr>
                <w:rFonts w:ascii="Book Antiqua" w:hAnsi="Book Antiqua"/>
                <w:bCs/>
                <w:sz w:val="28"/>
                <w:szCs w:val="28"/>
              </w:rPr>
              <w:t>1</w:t>
            </w:r>
            <w:r w:rsidR="002B5A63">
              <w:rPr>
                <w:rFonts w:ascii="Book Antiqua" w:hAnsi="Book Antiqua"/>
                <w:bCs/>
                <w:sz w:val="28"/>
                <w:szCs w:val="28"/>
              </w:rPr>
              <w:t>4</w:t>
            </w:r>
            <w:r>
              <w:rPr>
                <w:rFonts w:ascii="Book Antiqua" w:hAnsi="Book Antiqua"/>
                <w:bCs/>
                <w:sz w:val="28"/>
                <w:szCs w:val="28"/>
              </w:rPr>
              <w:t xml:space="preserve"> </w:t>
            </w:r>
            <w:r w:rsidR="00894777">
              <w:rPr>
                <w:rFonts w:ascii="Book Antiqua" w:hAnsi="Book Antiqua"/>
                <w:bCs/>
                <w:sz w:val="28"/>
                <w:szCs w:val="28"/>
              </w:rPr>
              <w:t>–</w:t>
            </w:r>
            <w:r>
              <w:rPr>
                <w:rFonts w:ascii="Book Antiqua" w:hAnsi="Book Antiqua"/>
                <w:bCs/>
                <w:sz w:val="28"/>
                <w:szCs w:val="28"/>
              </w:rPr>
              <w:t xml:space="preserve"> </w:t>
            </w:r>
            <w:r w:rsidR="002B5A63">
              <w:rPr>
                <w:rFonts w:ascii="Book Antiqua" w:hAnsi="Book Antiqua"/>
                <w:bCs/>
                <w:sz w:val="28"/>
                <w:szCs w:val="28"/>
              </w:rPr>
              <w:t>Matrice de résultats</w:t>
            </w:r>
          </w:p>
        </w:tc>
      </w:tr>
    </w:tbl>
    <w:p w:rsidR="00A879BB" w:rsidRDefault="00A879BB" w:rsidP="00BA3FAB">
      <w:pPr>
        <w:jc w:val="both"/>
        <w:rPr>
          <w:rFonts w:ascii="Book Antiqua" w:hAnsi="Book Antiqua" w:cs="Book Antiqua"/>
          <w:sz w:val="10"/>
          <w:szCs w:val="10"/>
        </w:rPr>
      </w:pPr>
    </w:p>
    <w:p w:rsidR="002B5A63" w:rsidRDefault="002B5A63" w:rsidP="00BA3FAB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La matrice des résultats est le point de départ de la planification</w:t>
      </w:r>
      <w:r w:rsidR="00380B91">
        <w:rPr>
          <w:rFonts w:ascii="Book Antiqua" w:hAnsi="Book Antiqua" w:cs="Book Antiqua"/>
          <w:sz w:val="22"/>
          <w:szCs w:val="22"/>
        </w:rPr>
        <w:t xml:space="preserve">. Elle facilite le suivi et </w:t>
      </w:r>
      <w:r>
        <w:rPr>
          <w:rFonts w:ascii="Book Antiqua" w:hAnsi="Book Antiqua" w:cs="Book Antiqua"/>
          <w:sz w:val="22"/>
          <w:szCs w:val="22"/>
        </w:rPr>
        <w:t>l’évaluation des résultats du projet. Elle permet à tous les membres de l’équipe de suivre les progrès réalisés.</w:t>
      </w:r>
    </w:p>
    <w:p w:rsidR="00380B91" w:rsidRDefault="00380B91" w:rsidP="00BA3FAB">
      <w:pPr>
        <w:jc w:val="both"/>
        <w:rPr>
          <w:rFonts w:ascii="Book Antiqua" w:hAnsi="Book Antiqua" w:cs="Book Antiqua"/>
          <w:sz w:val="22"/>
          <w:szCs w:val="22"/>
        </w:rPr>
      </w:pPr>
    </w:p>
    <w:p w:rsidR="00380B91" w:rsidRDefault="00380B91" w:rsidP="00BA3FAB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Sa construction s’appuie à partir :</w:t>
      </w:r>
    </w:p>
    <w:p w:rsidR="00380B91" w:rsidRDefault="00380B91" w:rsidP="00380B91">
      <w:pPr>
        <w:pStyle w:val="Paragraphedeliste"/>
        <w:numPr>
          <w:ilvl w:val="0"/>
          <w:numId w:val="11"/>
        </w:num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</w:t>
      </w:r>
      <w:r w:rsidRPr="00380B91">
        <w:rPr>
          <w:rFonts w:ascii="Book Antiqua" w:hAnsi="Book Antiqua" w:cs="Book Antiqua"/>
        </w:rPr>
        <w:t xml:space="preserve">es résultats attendus, </w:t>
      </w:r>
    </w:p>
    <w:p w:rsidR="00380B91" w:rsidRDefault="00380B91" w:rsidP="00380B91">
      <w:pPr>
        <w:pStyle w:val="Paragraphedeliste"/>
        <w:numPr>
          <w:ilvl w:val="0"/>
          <w:numId w:val="11"/>
        </w:num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</w:t>
      </w:r>
      <w:r w:rsidRPr="00380B91">
        <w:rPr>
          <w:rFonts w:ascii="Book Antiqua" w:hAnsi="Book Antiqua" w:cs="Book Antiqua"/>
        </w:rPr>
        <w:t>es indicateurs de résultats déterminés</w:t>
      </w:r>
      <w:r>
        <w:rPr>
          <w:rFonts w:ascii="Book Antiqua" w:hAnsi="Book Antiqua" w:cs="Book Antiqua"/>
        </w:rPr>
        <w:t>,</w:t>
      </w:r>
    </w:p>
    <w:p w:rsidR="00380B91" w:rsidRPr="00380B91" w:rsidRDefault="00380B91" w:rsidP="00380B91">
      <w:pPr>
        <w:pStyle w:val="Paragraphedeliste"/>
        <w:numPr>
          <w:ilvl w:val="0"/>
          <w:numId w:val="11"/>
        </w:num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Du</w:t>
      </w:r>
      <w:r w:rsidRPr="00380B91">
        <w:rPr>
          <w:rFonts w:ascii="Book Antiqua" w:hAnsi="Book Antiqua" w:cs="Book Antiqua"/>
        </w:rPr>
        <w:t xml:space="preserve"> calendrier prévisionnel. </w:t>
      </w:r>
    </w:p>
    <w:p w:rsidR="002B5A63" w:rsidRDefault="002B5A63" w:rsidP="00BA3FAB">
      <w:pPr>
        <w:jc w:val="both"/>
        <w:rPr>
          <w:rFonts w:ascii="Book Antiqua" w:hAnsi="Book Antiqua" w:cs="Book Antiqua"/>
          <w:sz w:val="22"/>
          <w:szCs w:val="22"/>
        </w:rPr>
      </w:pPr>
    </w:p>
    <w:p w:rsidR="00966745" w:rsidRDefault="00966745" w:rsidP="00BA3FAB">
      <w:pPr>
        <w:jc w:val="both"/>
        <w:rPr>
          <w:rFonts w:ascii="Book Antiqua" w:hAnsi="Book Antiqua" w:cs="Book Antiqua"/>
          <w:b/>
          <w:sz w:val="22"/>
          <w:szCs w:val="22"/>
        </w:rPr>
        <w:sectPr w:rsidR="00966745" w:rsidSect="00B22DB4">
          <w:footerReference w:type="default" r:id="rId9"/>
          <w:pgSz w:w="11906" w:h="16838" w:code="9"/>
          <w:pgMar w:top="284" w:right="851" w:bottom="284" w:left="851" w:header="709" w:footer="454" w:gutter="0"/>
          <w:cols w:space="709"/>
        </w:sectPr>
      </w:pPr>
      <w:bookmarkStart w:id="0" w:name="_GoBack"/>
      <w:bookmarkEnd w:id="0"/>
    </w:p>
    <w:p w:rsidR="002B5A63" w:rsidRPr="002B5A63" w:rsidRDefault="002B5A63" w:rsidP="00BA3FAB">
      <w:pPr>
        <w:jc w:val="both"/>
        <w:rPr>
          <w:rFonts w:ascii="Book Antiqua" w:hAnsi="Book Antiqua" w:cs="Book Antiqua"/>
          <w:b/>
          <w:sz w:val="22"/>
          <w:szCs w:val="22"/>
        </w:rPr>
      </w:pPr>
      <w:r w:rsidRPr="002B5A63">
        <w:rPr>
          <w:rFonts w:ascii="Book Antiqua" w:hAnsi="Book Antiqua" w:cs="Book Antiqua"/>
          <w:b/>
          <w:sz w:val="22"/>
          <w:szCs w:val="22"/>
        </w:rPr>
        <w:t>Exemple de matrice des résultats</w:t>
      </w:r>
    </w:p>
    <w:p w:rsidR="002B5A63" w:rsidRDefault="002B5A63" w:rsidP="00BA3FAB">
      <w:pPr>
        <w:jc w:val="both"/>
        <w:rPr>
          <w:rFonts w:ascii="Book Antiqua" w:hAnsi="Book Antiqua" w:cs="Book Antiqua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7"/>
        <w:gridCol w:w="3070"/>
        <w:gridCol w:w="2066"/>
        <w:gridCol w:w="1705"/>
        <w:gridCol w:w="1718"/>
        <w:gridCol w:w="2099"/>
        <w:gridCol w:w="1050"/>
        <w:gridCol w:w="2065"/>
      </w:tblGrid>
      <w:tr w:rsidR="00966745" w:rsidTr="00966745"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Objectif </w:t>
            </w: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Résultats</w:t>
            </w: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Indicateurs</w:t>
            </w: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Source de collecte des données</w:t>
            </w: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Périodicité </w:t>
            </w: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Personne responsable</w:t>
            </w: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Cible</w:t>
            </w: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Degré de réalisation </w:t>
            </w:r>
          </w:p>
        </w:tc>
      </w:tr>
      <w:tr w:rsidR="00966745" w:rsidTr="00966745">
        <w:tc>
          <w:tcPr>
            <w:tcW w:w="0" w:type="auto"/>
          </w:tcPr>
          <w:p w:rsidR="002B5A63" w:rsidRDefault="00966745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 w:rsidRPr="00DC5F9E">
              <w:rPr>
                <w:rFonts w:ascii="Book Antiqua" w:hAnsi="Book Antiqua"/>
                <w:sz w:val="22"/>
                <w:szCs w:val="22"/>
              </w:rPr>
              <w:t>Informer de la nouvelle activité au</w:t>
            </w:r>
            <w:r>
              <w:rPr>
                <w:rFonts w:ascii="Book Antiqua" w:hAnsi="Book Antiqua"/>
                <w:sz w:val="22"/>
                <w:szCs w:val="22"/>
              </w:rPr>
              <w:t>près du</w:t>
            </w:r>
            <w:r w:rsidRPr="00DC5F9E">
              <w:rPr>
                <w:rFonts w:ascii="Book Antiqua" w:hAnsi="Book Antiqua"/>
                <w:sz w:val="22"/>
                <w:szCs w:val="22"/>
              </w:rPr>
              <w:t xml:space="preserve"> grand public</w:t>
            </w:r>
          </w:p>
        </w:tc>
        <w:tc>
          <w:tcPr>
            <w:tcW w:w="0" w:type="auto"/>
          </w:tcPr>
          <w:p w:rsidR="002B5A63" w:rsidRDefault="00966745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Création d’une campagne d’information sur les réseaux sociaux</w:t>
            </w: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Nombre de publications réalisées</w:t>
            </w:r>
          </w:p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Nombre de vues de la publication</w:t>
            </w: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Réseaux sociaux</w:t>
            </w: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De septembre à décembre</w:t>
            </w: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Chargée de communication</w:t>
            </w: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Grand public</w:t>
            </w:r>
          </w:p>
        </w:tc>
        <w:tc>
          <w:tcPr>
            <w:tcW w:w="0" w:type="auto"/>
          </w:tcPr>
          <w:p w:rsidR="00966745" w:rsidRDefault="00966745" w:rsidP="00966745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>Publication septembre faite le (date)</w:t>
            </w:r>
          </w:p>
          <w:p w:rsidR="00966745" w:rsidRDefault="00966745" w:rsidP="00966745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</w:p>
          <w:p w:rsidR="00966745" w:rsidRDefault="00966745" w:rsidP="00966745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>Publication octobre faite le (date)</w:t>
            </w:r>
          </w:p>
          <w:p w:rsidR="00966745" w:rsidRDefault="00966745" w:rsidP="00966745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</w:p>
          <w:p w:rsidR="00966745" w:rsidRDefault="00966745" w:rsidP="00966745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>Publication novembre : non réalisée</w:t>
            </w:r>
          </w:p>
          <w:p w:rsidR="00966745" w:rsidRDefault="00966745" w:rsidP="00966745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</w:p>
          <w:p w:rsidR="002B5A63" w:rsidRPr="00966745" w:rsidRDefault="00966745" w:rsidP="00966745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 w:rsidRPr="00966745">
              <w:rPr>
                <w:rFonts w:ascii="Book Antiqua" w:hAnsi="Book Antiqua"/>
                <w:sz w:val="22"/>
                <w:szCs w:val="22"/>
              </w:rPr>
              <w:t>Publication décembre : non réalisée</w:t>
            </w:r>
          </w:p>
        </w:tc>
      </w:tr>
      <w:tr w:rsidR="00966745" w:rsidTr="00966745"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2B5A63" w:rsidRDefault="002B5A63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966745" w:rsidTr="00966745">
        <w:tc>
          <w:tcPr>
            <w:tcW w:w="0" w:type="auto"/>
          </w:tcPr>
          <w:p w:rsidR="00966745" w:rsidRDefault="00966745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966745" w:rsidRDefault="00966745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966745" w:rsidRDefault="00966745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966745" w:rsidRDefault="00966745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966745" w:rsidRDefault="00966745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966745" w:rsidRDefault="00966745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966745" w:rsidRDefault="00966745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966745" w:rsidRDefault="00966745" w:rsidP="00BA3FAB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</w:tbl>
    <w:p w:rsidR="002B5A63" w:rsidRPr="002B5A63" w:rsidRDefault="002B5A63" w:rsidP="00BA3FAB">
      <w:pPr>
        <w:jc w:val="both"/>
        <w:rPr>
          <w:rFonts w:ascii="Book Antiqua" w:hAnsi="Book Antiqua" w:cs="Book Antiqua"/>
          <w:sz w:val="22"/>
          <w:szCs w:val="22"/>
        </w:rPr>
      </w:pPr>
    </w:p>
    <w:sectPr w:rsidR="002B5A63" w:rsidRPr="002B5A63" w:rsidSect="00966745">
      <w:pgSz w:w="16838" w:h="11906" w:orient="landscape" w:code="9"/>
      <w:pgMar w:top="851" w:right="284" w:bottom="851" w:left="284" w:header="709" w:footer="45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105" w:rsidRDefault="00DB7105" w:rsidP="00DB7105">
      <w:r>
        <w:separator/>
      </w:r>
    </w:p>
  </w:endnote>
  <w:endnote w:type="continuationSeparator" w:id="0">
    <w:p w:rsidR="00DB7105" w:rsidRDefault="00DB7105" w:rsidP="00DB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393" w:rsidRDefault="00EF4393">
    <w:pPr>
      <w:pStyle w:val="Pieddepage"/>
    </w:pPr>
    <w:r>
      <w:tab/>
    </w:r>
    <w:r>
      <w:tab/>
    </w:r>
    <w:r w:rsidRPr="00EF4393">
      <w:t xml:space="preserve">MAJ </w:t>
    </w:r>
    <w:r w:rsidR="00380B91">
      <w:t>2</w:t>
    </w:r>
    <w:r w:rsidRPr="00EF4393">
      <w:t>2 0</w:t>
    </w:r>
    <w:r w:rsidR="00380B91">
      <w:t>9</w:t>
    </w:r>
    <w:r w:rsidRPr="00EF4393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105" w:rsidRDefault="00DB7105" w:rsidP="00DB7105">
      <w:r>
        <w:separator/>
      </w:r>
    </w:p>
  </w:footnote>
  <w:footnote w:type="continuationSeparator" w:id="0">
    <w:p w:rsidR="00DB7105" w:rsidRDefault="00DB7105" w:rsidP="00DB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685"/>
    <w:multiLevelType w:val="multilevel"/>
    <w:tmpl w:val="6182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81228"/>
    <w:multiLevelType w:val="hybridMultilevel"/>
    <w:tmpl w:val="006C8944"/>
    <w:lvl w:ilvl="0" w:tplc="3630350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232"/>
    <w:multiLevelType w:val="hybridMultilevel"/>
    <w:tmpl w:val="B2C24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106DF"/>
    <w:multiLevelType w:val="hybridMultilevel"/>
    <w:tmpl w:val="C9601AA0"/>
    <w:lvl w:ilvl="0" w:tplc="9A204B5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E5487"/>
    <w:multiLevelType w:val="multilevel"/>
    <w:tmpl w:val="01F8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1D1347"/>
    <w:multiLevelType w:val="multilevel"/>
    <w:tmpl w:val="A106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1102DA"/>
    <w:multiLevelType w:val="hybridMultilevel"/>
    <w:tmpl w:val="FFD8BAD0"/>
    <w:lvl w:ilvl="0" w:tplc="D772E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232EA"/>
    <w:multiLevelType w:val="hybridMultilevel"/>
    <w:tmpl w:val="0D4098B6"/>
    <w:lvl w:ilvl="0" w:tplc="E0B0653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A4477"/>
    <w:multiLevelType w:val="hybridMultilevel"/>
    <w:tmpl w:val="17B85568"/>
    <w:lvl w:ilvl="0" w:tplc="3E629E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32663"/>
    <w:multiLevelType w:val="multilevel"/>
    <w:tmpl w:val="E124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393ACA"/>
    <w:multiLevelType w:val="hybridMultilevel"/>
    <w:tmpl w:val="3DB0FF76"/>
    <w:lvl w:ilvl="0" w:tplc="69D22A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3C"/>
    <w:rsid w:val="000A5115"/>
    <w:rsid w:val="000E67BB"/>
    <w:rsid w:val="00103C2E"/>
    <w:rsid w:val="0023259F"/>
    <w:rsid w:val="0026205B"/>
    <w:rsid w:val="002B5A63"/>
    <w:rsid w:val="002B5BE6"/>
    <w:rsid w:val="002F2A80"/>
    <w:rsid w:val="00376881"/>
    <w:rsid w:val="00380B91"/>
    <w:rsid w:val="00386CC1"/>
    <w:rsid w:val="003B5FD2"/>
    <w:rsid w:val="004B599F"/>
    <w:rsid w:val="004E3AE2"/>
    <w:rsid w:val="00502921"/>
    <w:rsid w:val="00524FBF"/>
    <w:rsid w:val="00563F4B"/>
    <w:rsid w:val="005A4A5B"/>
    <w:rsid w:val="005B0932"/>
    <w:rsid w:val="0069094D"/>
    <w:rsid w:val="006B7C8D"/>
    <w:rsid w:val="007D67E9"/>
    <w:rsid w:val="00862F4C"/>
    <w:rsid w:val="00894777"/>
    <w:rsid w:val="008D57BE"/>
    <w:rsid w:val="009001DF"/>
    <w:rsid w:val="00966745"/>
    <w:rsid w:val="00A064D2"/>
    <w:rsid w:val="00A879BB"/>
    <w:rsid w:val="00B57D98"/>
    <w:rsid w:val="00BA3FAB"/>
    <w:rsid w:val="00BD7677"/>
    <w:rsid w:val="00BF363C"/>
    <w:rsid w:val="00C84DE8"/>
    <w:rsid w:val="00CA1F15"/>
    <w:rsid w:val="00DB7105"/>
    <w:rsid w:val="00EF4393"/>
    <w:rsid w:val="00F04FE2"/>
    <w:rsid w:val="00F113D6"/>
    <w:rsid w:val="00F230E3"/>
    <w:rsid w:val="00F24F0F"/>
    <w:rsid w:val="00F32423"/>
    <w:rsid w:val="00FB42F3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4100"/>
  <w15:chartTrackingRefBased/>
  <w15:docId w15:val="{03CFC702-9EDD-4DC5-B46D-7B9E529B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9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A3FA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7105"/>
    <w:pPr>
      <w:widowControl/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710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710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24F0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rsid w:val="00A879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79B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879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79B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879B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uiPriority w:val="22"/>
    <w:qFormat/>
    <w:rsid w:val="00A879BB"/>
    <w:rPr>
      <w:b/>
      <w:bCs/>
    </w:rPr>
  </w:style>
  <w:style w:type="table" w:styleId="Grilledutableau">
    <w:name w:val="Table Grid"/>
    <w:basedOn w:val="TableauNormal"/>
    <w:uiPriority w:val="39"/>
    <w:rsid w:val="004B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B5BE6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A3FA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EF87A-FAF2-4716-B2C3-F2A4BD43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ch-ab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j.mesnage</dc:creator>
  <cp:keywords/>
  <dc:description/>
  <cp:lastModifiedBy>sec.direction</cp:lastModifiedBy>
  <cp:revision>32</cp:revision>
  <cp:lastPrinted>2025-03-14T12:58:00Z</cp:lastPrinted>
  <dcterms:created xsi:type="dcterms:W3CDTF">2025-03-13T14:32:00Z</dcterms:created>
  <dcterms:modified xsi:type="dcterms:W3CDTF">2025-09-23T11:08:00Z</dcterms:modified>
</cp:coreProperties>
</file>