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3"/>
      </w:tblGrid>
      <w:tr w:rsidR="00A879BB" w:rsidRPr="00C43BE4" w:rsidTr="00BD7677">
        <w:trPr>
          <w:trHeight w:val="1270"/>
          <w:jc w:val="center"/>
        </w:trPr>
        <w:tc>
          <w:tcPr>
            <w:tcW w:w="10773" w:type="dxa"/>
            <w:tcBorders>
              <w:top w:val="single" w:sz="6" w:space="0" w:color="auto"/>
              <w:bottom w:val="single" w:sz="12" w:space="0" w:color="auto"/>
            </w:tcBorders>
          </w:tcPr>
          <w:p w:rsidR="00A879BB" w:rsidRPr="00C43BE4" w:rsidRDefault="00A879BB" w:rsidP="00DA54E4">
            <w:pPr>
              <w:keepNext/>
              <w:widowControl/>
              <w:autoSpaceDE/>
              <w:autoSpaceDN/>
              <w:spacing w:before="120" w:after="120"/>
              <w:outlineLvl w:val="0"/>
              <w:rPr>
                <w:rFonts w:ascii="Book Antiqua" w:hAnsi="Book Antiqua"/>
                <w:b/>
                <w:bCs/>
                <w:smallCaps/>
                <w:spacing w:val="20"/>
                <w:sz w:val="40"/>
                <w:szCs w:val="50"/>
              </w:rPr>
            </w:pPr>
            <w:r w:rsidRPr="00C43BE4">
              <w:rPr>
                <w:rFonts w:ascii="Garamond" w:hAnsi="Garamond"/>
                <w:b/>
                <w:bCs/>
                <w:smallCaps/>
                <w:noProof/>
                <w:spacing w:val="20"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381635</wp:posOffset>
                      </wp:positionV>
                      <wp:extent cx="5295900" cy="586105"/>
                      <wp:effectExtent l="0" t="0" r="3175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79BB" w:rsidRPr="00B22DB4" w:rsidRDefault="00A879BB" w:rsidP="00A879BB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 w:rsidRPr="00B22DB4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CENTRE HOSPITALIER AUNAY -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04.4pt;margin-top:30.05pt;width:417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" stroked="f">
                      <v:textbox>
                        <w:txbxContent>
                          <w:p w:rsidR="00A879BB" w:rsidRPr="00B22DB4" w:rsidRDefault="00A879BB" w:rsidP="00A879BB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B22DB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CENTRE HOSPITALIER AUNAY -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117">
              <w:rPr>
                <w:rFonts w:ascii="Book Antiqua" w:hAnsi="Book Antiqua"/>
                <w:b/>
                <w:bCs/>
                <w:smallCaps/>
                <w:noProof/>
                <w:spacing w:val="20"/>
                <w:sz w:val="40"/>
                <w:szCs w:val="50"/>
              </w:rPr>
              <w:drawing>
                <wp:inline distT="0" distB="0" distL="0" distR="0">
                  <wp:extent cx="895350" cy="942975"/>
                  <wp:effectExtent l="0" t="0" r="0" b="9525"/>
                  <wp:docPr id="1" name="Image 1" descr="LOGO_CHAB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HAB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9BB" w:rsidRPr="00C43BE4" w:rsidTr="00BD7677">
        <w:trPr>
          <w:jc w:val="center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99CC"/>
          </w:tcPr>
          <w:p w:rsidR="00A879BB" w:rsidRPr="0068394D" w:rsidRDefault="00FB42F3" w:rsidP="00DA54E4">
            <w:pPr>
              <w:ind w:left="2268" w:right="1055" w:hanging="1491"/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 xml:space="preserve">Outil </w:t>
            </w:r>
            <w:r w:rsidR="004B599F">
              <w:rPr>
                <w:rFonts w:ascii="Book Antiqua" w:hAnsi="Book Antiqua"/>
                <w:bCs/>
                <w:sz w:val="28"/>
                <w:szCs w:val="28"/>
              </w:rPr>
              <w:t>10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894777">
              <w:rPr>
                <w:rFonts w:ascii="Book Antiqua" w:hAnsi="Book Antiqua"/>
                <w:bCs/>
                <w:sz w:val="28"/>
                <w:szCs w:val="28"/>
              </w:rPr>
              <w:t>–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894777">
              <w:rPr>
                <w:rFonts w:ascii="Book Antiqua" w:hAnsi="Book Antiqua"/>
                <w:bCs/>
                <w:sz w:val="28"/>
                <w:szCs w:val="28"/>
              </w:rPr>
              <w:t>fiche projet</w:t>
            </w:r>
          </w:p>
        </w:tc>
      </w:tr>
    </w:tbl>
    <w:p w:rsidR="00A879BB" w:rsidRPr="0081248D" w:rsidRDefault="00A879BB" w:rsidP="00A879BB">
      <w:pPr>
        <w:jc w:val="both"/>
        <w:rPr>
          <w:rFonts w:ascii="Book Antiqua" w:hAnsi="Book Antiqua" w:cs="Book Antiqua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Projet :</w:t>
            </w:r>
          </w:p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Rédacteur :</w:t>
            </w:r>
          </w:p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Date :</w:t>
            </w:r>
          </w:p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 xml:space="preserve">Identification du projet : 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Contexte / rappel de l’existant :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Objectif(s) :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 xml:space="preserve">Cible(s) : 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 xml:space="preserve">Description succincte : 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86CC1" w:rsidRPr="004B599F" w:rsidTr="00135D84">
        <w:tc>
          <w:tcPr>
            <w:tcW w:w="10194" w:type="dxa"/>
          </w:tcPr>
          <w:p w:rsidR="00386CC1" w:rsidRPr="004B599F" w:rsidRDefault="00386CC1" w:rsidP="00135D84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Analyse du projet (forces, faiblesses, dimensions 360°, risques) :</w:t>
            </w:r>
          </w:p>
          <w:p w:rsidR="00386CC1" w:rsidRDefault="00386CC1" w:rsidP="00135D84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135D84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135D8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86CC1" w:rsidRPr="004B599F" w:rsidTr="004D0C99">
        <w:tc>
          <w:tcPr>
            <w:tcW w:w="10194" w:type="dxa"/>
          </w:tcPr>
          <w:p w:rsidR="00386CC1" w:rsidRPr="004B599F" w:rsidRDefault="00386CC1" w:rsidP="004D0C99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 xml:space="preserve">Acteurs concernés et rôles dans le projet (responsable, </w:t>
            </w:r>
            <w:r w:rsidR="0061464D">
              <w:rPr>
                <w:rFonts w:ascii="Book Antiqua" w:hAnsi="Book Antiqua"/>
                <w:sz w:val="22"/>
                <w:szCs w:val="22"/>
              </w:rPr>
              <w:t>décideur</w:t>
            </w:r>
            <w:r w:rsidRPr="004B599F">
              <w:rPr>
                <w:rFonts w:ascii="Book Antiqua" w:hAnsi="Book Antiqua"/>
                <w:sz w:val="22"/>
                <w:szCs w:val="22"/>
              </w:rPr>
              <w:t>, consulté, informé, acteurs extérieurs) :</w:t>
            </w:r>
          </w:p>
          <w:p w:rsidR="00386CC1" w:rsidRDefault="00386CC1" w:rsidP="004D0C99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4D0C99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4D0C99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Résultats attendus :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Indicateurs :</w:t>
            </w:r>
          </w:p>
          <w:p w:rsidR="004B599F" w:rsidRDefault="004B599F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A879B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599F" w:rsidRPr="004B599F" w:rsidTr="004B599F">
        <w:tc>
          <w:tcPr>
            <w:tcW w:w="10194" w:type="dxa"/>
          </w:tcPr>
          <w:p w:rsidR="004B599F" w:rsidRPr="004B599F" w:rsidRDefault="004B599F" w:rsidP="004B599F">
            <w:pPr>
              <w:rPr>
                <w:rFonts w:ascii="Book Antiqua" w:hAnsi="Book Antiqua"/>
                <w:sz w:val="22"/>
                <w:szCs w:val="22"/>
              </w:rPr>
            </w:pPr>
            <w:r w:rsidRPr="004B599F">
              <w:rPr>
                <w:rFonts w:ascii="Book Antiqua" w:hAnsi="Book Antiqua"/>
                <w:sz w:val="22"/>
                <w:szCs w:val="22"/>
              </w:rPr>
              <w:t>Calendrier prévisionnel</w:t>
            </w:r>
            <w:r w:rsidR="00103C2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B599F">
              <w:rPr>
                <w:rFonts w:ascii="Book Antiqua" w:hAnsi="Book Antiqua"/>
                <w:sz w:val="22"/>
                <w:szCs w:val="22"/>
              </w:rPr>
              <w:t>:</w:t>
            </w:r>
          </w:p>
          <w:p w:rsidR="004B599F" w:rsidRDefault="004B599F" w:rsidP="004B599F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Default="0069094D" w:rsidP="004B599F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094D" w:rsidRPr="004B599F" w:rsidRDefault="0069094D" w:rsidP="004B599F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D7677" w:rsidRDefault="00BD7677" w:rsidP="00A879BB">
      <w:pPr>
        <w:rPr>
          <w:rFonts w:ascii="Book Antiqua" w:hAnsi="Book Antiqua"/>
          <w:sz w:val="22"/>
          <w:szCs w:val="22"/>
        </w:rPr>
      </w:pPr>
    </w:p>
    <w:p w:rsidR="0069094D" w:rsidRDefault="0069094D" w:rsidP="00A879BB">
      <w:pPr>
        <w:rPr>
          <w:rFonts w:ascii="Book Antiqua" w:hAnsi="Book Antiqua"/>
          <w:sz w:val="22"/>
          <w:szCs w:val="22"/>
        </w:rPr>
      </w:pPr>
    </w:p>
    <w:p w:rsidR="0069094D" w:rsidRPr="004B599F" w:rsidRDefault="0069094D" w:rsidP="00A879BB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4B599F" w:rsidRPr="004B599F" w:rsidRDefault="004B599F" w:rsidP="00103C2E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599F">
        <w:rPr>
          <w:rFonts w:ascii="Book Antiqua" w:hAnsi="Book Antiqua"/>
          <w:b/>
          <w:sz w:val="22"/>
          <w:szCs w:val="22"/>
          <w:u w:val="single"/>
        </w:rPr>
        <w:lastRenderedPageBreak/>
        <w:t>Les indicateurs :</w:t>
      </w:r>
    </w:p>
    <w:p w:rsidR="004B599F" w:rsidRPr="004B599F" w:rsidRDefault="004B599F" w:rsidP="00103C2E">
      <w:pPr>
        <w:jc w:val="both"/>
        <w:rPr>
          <w:rFonts w:ascii="Book Antiqua" w:hAnsi="Book Antiqua"/>
          <w:sz w:val="22"/>
          <w:szCs w:val="22"/>
        </w:rPr>
      </w:pPr>
    </w:p>
    <w:p w:rsidR="004B599F" w:rsidRDefault="00386CC1" w:rsidP="00103C2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existe 4 grandes catégories d’indicateurs :</w:t>
      </w:r>
    </w:p>
    <w:p w:rsidR="00F113D6" w:rsidRDefault="00F113D6" w:rsidP="00103C2E">
      <w:pPr>
        <w:jc w:val="both"/>
        <w:rPr>
          <w:rFonts w:ascii="Book Antiqua" w:hAnsi="Book Antiqua"/>
          <w:sz w:val="22"/>
          <w:szCs w:val="22"/>
        </w:rPr>
      </w:pPr>
    </w:p>
    <w:p w:rsidR="00386CC1" w:rsidRDefault="00386CC1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F113D6">
        <w:rPr>
          <w:rFonts w:ascii="Book Antiqua" w:hAnsi="Book Antiqua"/>
          <w:u w:val="single"/>
        </w:rPr>
        <w:t>Les indicateurs de coût</w:t>
      </w:r>
      <w:r>
        <w:rPr>
          <w:rFonts w:ascii="Book Antiqua" w:hAnsi="Book Antiqua"/>
        </w:rPr>
        <w:t xml:space="preserve"> : ils servent à vérifier que le projet ne dépasse pas le budget fixé et sont essentiels pour garantir la rentabilité du projet. </w:t>
      </w:r>
    </w:p>
    <w:p w:rsidR="00386CC1" w:rsidRDefault="00386CC1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F113D6">
        <w:rPr>
          <w:rFonts w:ascii="Book Antiqua" w:hAnsi="Book Antiqua"/>
          <w:u w:val="single"/>
        </w:rPr>
        <w:t>Les indicateurs de délai</w:t>
      </w:r>
      <w:r>
        <w:rPr>
          <w:rFonts w:ascii="Book Antiqua" w:hAnsi="Book Antiqua"/>
        </w:rPr>
        <w:t> : ils permettent de savoir si le projet est bien réalisé dans les délais prévus.</w:t>
      </w:r>
    </w:p>
    <w:p w:rsidR="00386CC1" w:rsidRDefault="00386CC1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F113D6">
        <w:rPr>
          <w:rFonts w:ascii="Book Antiqua" w:hAnsi="Book Antiqua"/>
          <w:u w:val="single"/>
        </w:rPr>
        <w:t>Les indicateurs de qualité</w:t>
      </w:r>
      <w:r>
        <w:rPr>
          <w:rFonts w:ascii="Book Antiqua" w:hAnsi="Book Antiqua"/>
        </w:rPr>
        <w:t xml:space="preserve"> : ils permettent d’évaluer que le travail réalisé est conforme par rapport aux exigences établies. </w:t>
      </w:r>
    </w:p>
    <w:p w:rsidR="00386CC1" w:rsidRDefault="00386CC1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F113D6">
        <w:rPr>
          <w:rFonts w:ascii="Book Antiqua" w:hAnsi="Book Antiqua"/>
          <w:u w:val="single"/>
        </w:rPr>
        <w:t>Les indicateurs d’efficacité</w:t>
      </w:r>
      <w:r>
        <w:rPr>
          <w:rFonts w:ascii="Book Antiqua" w:hAnsi="Book Antiqua"/>
        </w:rPr>
        <w:t xml:space="preserve"> : </w:t>
      </w:r>
      <w:r w:rsidR="008D57BE">
        <w:rPr>
          <w:rFonts w:ascii="Book Antiqua" w:hAnsi="Book Antiqua"/>
        </w:rPr>
        <w:t>ils mesurent si l’utilisation des différentes ressources est optimale ou non.</w:t>
      </w:r>
    </w:p>
    <w:p w:rsidR="008D57BE" w:rsidRDefault="008D57BE" w:rsidP="00103C2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Pour définir des indicateurs d’évaluation pertinents, il est important de suivre les principes suivants :</w:t>
      </w:r>
    </w:p>
    <w:p w:rsidR="00F113D6" w:rsidRDefault="00F113D6" w:rsidP="00103C2E">
      <w:pPr>
        <w:jc w:val="both"/>
        <w:rPr>
          <w:rFonts w:ascii="Book Antiqua" w:hAnsi="Book Antiqua"/>
        </w:rPr>
      </w:pPr>
    </w:p>
    <w:p w:rsidR="008D57BE" w:rsidRDefault="008D57BE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Réalisables</w:t>
      </w:r>
      <w:r>
        <w:rPr>
          <w:rFonts w:ascii="Book Antiqua" w:hAnsi="Book Antiqua"/>
        </w:rPr>
        <w:t xml:space="preserve"> : </w:t>
      </w:r>
      <w:r w:rsidR="00CA1F15">
        <w:rPr>
          <w:rFonts w:ascii="Book Antiqua" w:hAnsi="Book Antiqua"/>
        </w:rPr>
        <w:t xml:space="preserve">fixer des objectifs </w:t>
      </w:r>
      <w:r w:rsidR="00F113D6">
        <w:rPr>
          <w:rFonts w:ascii="Book Antiqua" w:hAnsi="Book Antiqua"/>
        </w:rPr>
        <w:t>réalistes</w:t>
      </w:r>
    </w:p>
    <w:p w:rsidR="00F113D6" w:rsidRDefault="00F113D6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Connectés</w:t>
      </w:r>
      <w:r>
        <w:rPr>
          <w:rFonts w:ascii="Book Antiqua" w:hAnsi="Book Antiqua"/>
        </w:rPr>
        <w:t> : s’assurer que les indicateurs soient reliés à un objectif précis du projet</w:t>
      </w:r>
    </w:p>
    <w:p w:rsidR="00F113D6" w:rsidRDefault="00F113D6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Quantifiables</w:t>
      </w:r>
      <w:r>
        <w:rPr>
          <w:rFonts w:ascii="Book Antiqua" w:hAnsi="Book Antiqua"/>
        </w:rPr>
        <w:t> : mettre en place des indicateurs qui peuvent être mesurés</w:t>
      </w:r>
    </w:p>
    <w:p w:rsidR="00F113D6" w:rsidRDefault="00F113D6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Définis</w:t>
      </w:r>
      <w:r>
        <w:rPr>
          <w:rFonts w:ascii="Book Antiqua" w:hAnsi="Book Antiqua"/>
        </w:rPr>
        <w:t> : les indicateurs doivent présentée une échéance établie</w:t>
      </w:r>
    </w:p>
    <w:p w:rsidR="00F113D6" w:rsidRDefault="00F113D6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Simples</w:t>
      </w:r>
      <w:r>
        <w:rPr>
          <w:rFonts w:ascii="Book Antiqua" w:hAnsi="Book Antiqua"/>
        </w:rPr>
        <w:t> : créer des indicateurs compréhensibles, clairs et transparents pour tous les acteurs du projet</w:t>
      </w:r>
    </w:p>
    <w:p w:rsidR="00F113D6" w:rsidRPr="008D57BE" w:rsidRDefault="00F113D6" w:rsidP="00103C2E">
      <w:pPr>
        <w:pStyle w:val="Paragraphedeliste"/>
        <w:numPr>
          <w:ilvl w:val="0"/>
          <w:numId w:val="4"/>
        </w:numPr>
        <w:jc w:val="both"/>
        <w:rPr>
          <w:rFonts w:ascii="Book Antiqua" w:hAnsi="Book Antiqua"/>
        </w:rPr>
      </w:pPr>
      <w:r w:rsidRPr="002F2A80">
        <w:rPr>
          <w:rFonts w:ascii="Book Antiqua" w:hAnsi="Book Antiqua"/>
          <w:u w:val="single"/>
        </w:rPr>
        <w:t>Sur-mesure</w:t>
      </w:r>
      <w:r>
        <w:rPr>
          <w:rFonts w:ascii="Book Antiqua" w:hAnsi="Book Antiqua"/>
        </w:rPr>
        <w:t xml:space="preserve"> : les indicateurs doivent être personnalisés pour répondre aux besoins du projet. </w:t>
      </w:r>
    </w:p>
    <w:p w:rsidR="00386CC1" w:rsidRPr="004B599F" w:rsidRDefault="00386CC1" w:rsidP="00103C2E">
      <w:pPr>
        <w:jc w:val="both"/>
        <w:rPr>
          <w:rFonts w:ascii="Book Antiqua" w:hAnsi="Book Antiqua"/>
          <w:sz w:val="22"/>
          <w:szCs w:val="22"/>
        </w:rPr>
      </w:pPr>
    </w:p>
    <w:p w:rsidR="004B599F" w:rsidRPr="004B599F" w:rsidRDefault="002F2A80" w:rsidP="00103C2E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L</w:t>
      </w:r>
      <w:r w:rsidR="004B599F" w:rsidRPr="004B599F">
        <w:rPr>
          <w:rFonts w:ascii="Book Antiqua" w:hAnsi="Book Antiqua"/>
          <w:b/>
          <w:sz w:val="22"/>
          <w:szCs w:val="22"/>
          <w:u w:val="single"/>
        </w:rPr>
        <w:t xml:space="preserve">e </w:t>
      </w:r>
      <w:r w:rsidR="00103C2E">
        <w:rPr>
          <w:rFonts w:ascii="Book Antiqua" w:hAnsi="Book Antiqua"/>
          <w:b/>
          <w:sz w:val="22"/>
          <w:szCs w:val="22"/>
          <w:u w:val="single"/>
        </w:rPr>
        <w:t>calendrier prévisionnel</w:t>
      </w:r>
      <w:r w:rsidR="004B599F" w:rsidRPr="004B599F">
        <w:rPr>
          <w:rFonts w:ascii="Book Antiqua" w:hAnsi="Book Antiqua"/>
          <w:b/>
          <w:sz w:val="22"/>
          <w:szCs w:val="22"/>
          <w:u w:val="single"/>
        </w:rPr>
        <w:t> :</w:t>
      </w:r>
    </w:p>
    <w:p w:rsidR="004B599F" w:rsidRDefault="004B599F" w:rsidP="00103C2E">
      <w:pPr>
        <w:jc w:val="both"/>
        <w:rPr>
          <w:rFonts w:ascii="Book Antiqua" w:hAnsi="Book Antiqua"/>
          <w:sz w:val="22"/>
          <w:szCs w:val="22"/>
        </w:rPr>
      </w:pPr>
    </w:p>
    <w:p w:rsidR="002F2A80" w:rsidRDefault="00103C2E" w:rsidP="00103C2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Le calendrier prévisionnel fournit une vue d’ensemble des principaux évènements du projet. Il s’élabore à partir de la date de début de projet et doit suivre les principes suivants : </w:t>
      </w:r>
    </w:p>
    <w:p w:rsidR="00103C2E" w:rsidRDefault="00103C2E" w:rsidP="00A879BB">
      <w:pPr>
        <w:rPr>
          <w:rFonts w:ascii="Book Antiqua" w:hAnsi="Book Antiqua"/>
          <w:sz w:val="22"/>
          <w:szCs w:val="22"/>
        </w:rPr>
      </w:pPr>
    </w:p>
    <w:p w:rsid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Définir les objectifs, les livrables et clarifier les limites du projet</w:t>
      </w:r>
    </w:p>
    <w:p w:rsid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Répertorier toutes les tâches requises</w:t>
      </w:r>
    </w:p>
    <w:p w:rsid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Estimer le temps nécessaire à chaque tâche</w:t>
      </w:r>
    </w:p>
    <w:p w:rsid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Attribuer les tâches à l’équipe projet </w:t>
      </w:r>
    </w:p>
    <w:p w:rsid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Définir une date d’échéance finale</w:t>
      </w:r>
    </w:p>
    <w:p w:rsidR="00103C2E" w:rsidRPr="00103C2E" w:rsidRDefault="00103C2E" w:rsidP="00103C2E">
      <w:pPr>
        <w:pStyle w:val="Paragraphedeliste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Mettre en forme l’échéancier</w:t>
      </w:r>
    </w:p>
    <w:sectPr w:rsidR="00103C2E" w:rsidRPr="00103C2E" w:rsidSect="00B22DB4">
      <w:footerReference w:type="default" r:id="rId9"/>
      <w:pgSz w:w="11906" w:h="16838" w:code="9"/>
      <w:pgMar w:top="284" w:right="851" w:bottom="284" w:left="85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05" w:rsidRDefault="00DB7105" w:rsidP="00DB7105">
      <w:r>
        <w:separator/>
      </w:r>
    </w:p>
  </w:endnote>
  <w:endnote w:type="continuationSeparator" w:id="0">
    <w:p w:rsidR="00DB7105" w:rsidRDefault="00DB7105" w:rsidP="00D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393" w:rsidRDefault="00EF4393">
    <w:pPr>
      <w:pStyle w:val="Pieddepage"/>
    </w:pPr>
    <w:r>
      <w:tab/>
    </w:r>
    <w:r>
      <w:tab/>
    </w:r>
    <w:r w:rsidRPr="00EF4393">
      <w:t xml:space="preserve">MAJ </w:t>
    </w:r>
    <w:r w:rsidR="0061464D">
      <w:t>2</w:t>
    </w:r>
    <w:r w:rsidRPr="00EF4393">
      <w:t>2 0</w:t>
    </w:r>
    <w:r w:rsidR="0061464D">
      <w:t>9</w:t>
    </w:r>
    <w:r w:rsidRPr="00EF439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05" w:rsidRDefault="00DB7105" w:rsidP="00DB7105">
      <w:r>
        <w:separator/>
      </w:r>
    </w:p>
  </w:footnote>
  <w:footnote w:type="continuationSeparator" w:id="0">
    <w:p w:rsidR="00DB7105" w:rsidRDefault="00DB7105" w:rsidP="00DB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106DF"/>
    <w:multiLevelType w:val="hybridMultilevel"/>
    <w:tmpl w:val="C9601AA0"/>
    <w:lvl w:ilvl="0" w:tplc="9A204B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02DA"/>
    <w:multiLevelType w:val="hybridMultilevel"/>
    <w:tmpl w:val="FFD8BAD0"/>
    <w:lvl w:ilvl="0" w:tplc="D772E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A4477"/>
    <w:multiLevelType w:val="hybridMultilevel"/>
    <w:tmpl w:val="17B85568"/>
    <w:lvl w:ilvl="0" w:tplc="3E629E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93ACA"/>
    <w:multiLevelType w:val="hybridMultilevel"/>
    <w:tmpl w:val="3DB0FF76"/>
    <w:lvl w:ilvl="0" w:tplc="69D22A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3C"/>
    <w:rsid w:val="000A5115"/>
    <w:rsid w:val="00103C2E"/>
    <w:rsid w:val="0023259F"/>
    <w:rsid w:val="002F2A80"/>
    <w:rsid w:val="00386CC1"/>
    <w:rsid w:val="004B599F"/>
    <w:rsid w:val="0061464D"/>
    <w:rsid w:val="0069094D"/>
    <w:rsid w:val="006B7C8D"/>
    <w:rsid w:val="007D67E9"/>
    <w:rsid w:val="00894777"/>
    <w:rsid w:val="008D57BE"/>
    <w:rsid w:val="00A064D2"/>
    <w:rsid w:val="00A879BB"/>
    <w:rsid w:val="00B57D98"/>
    <w:rsid w:val="00BD7677"/>
    <w:rsid w:val="00BF363C"/>
    <w:rsid w:val="00CA1F15"/>
    <w:rsid w:val="00DB7105"/>
    <w:rsid w:val="00EF4393"/>
    <w:rsid w:val="00F04FE2"/>
    <w:rsid w:val="00F113D6"/>
    <w:rsid w:val="00F230E3"/>
    <w:rsid w:val="00F24F0F"/>
    <w:rsid w:val="00F32423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7D5"/>
  <w15:chartTrackingRefBased/>
  <w15:docId w15:val="{03CFC702-9EDD-4DC5-B46D-7B9E529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7105"/>
    <w:pPr>
      <w:widowControl/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71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710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4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9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A879BB"/>
    <w:rPr>
      <w:b/>
      <w:bCs/>
    </w:rPr>
  </w:style>
  <w:style w:type="table" w:styleId="Grilledutableau">
    <w:name w:val="Table Grid"/>
    <w:basedOn w:val="TableauNormal"/>
    <w:uiPriority w:val="39"/>
    <w:rsid w:val="004B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0AD1-F2D0-4D77-B73B-717E0390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ch-ab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j.mesnage</dc:creator>
  <cp:keywords/>
  <dc:description/>
  <cp:lastModifiedBy>sec.direction</cp:lastModifiedBy>
  <cp:revision>19</cp:revision>
  <cp:lastPrinted>2025-03-14T12:58:00Z</cp:lastPrinted>
  <dcterms:created xsi:type="dcterms:W3CDTF">2025-03-13T14:32:00Z</dcterms:created>
  <dcterms:modified xsi:type="dcterms:W3CDTF">2025-09-23T10:15:00Z</dcterms:modified>
</cp:coreProperties>
</file>